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0</w:t>
      </w:r>
      <w:r w:rsidR="007D5F57">
        <w:rPr>
          <w:rFonts w:ascii="Arial" w:eastAsiaTheme="minorHAnsi" w:hAnsi="Arial" w:cs="Arial"/>
          <w:b/>
          <w:sz w:val="22"/>
          <w:szCs w:val="22"/>
          <w:lang w:eastAsia="en-US"/>
        </w:rPr>
        <w:t>6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</w:t>
      </w:r>
      <w:r w:rsidR="00D05E55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7D5F5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DE </w:t>
      </w:r>
      <w:r w:rsidR="007D5F57">
        <w:rPr>
          <w:rFonts w:ascii="Arial" w:eastAsiaTheme="minorHAnsi" w:hAnsi="Arial" w:cs="Arial"/>
          <w:b/>
          <w:sz w:val="22"/>
          <w:szCs w:val="22"/>
          <w:lang w:eastAsia="en-US"/>
        </w:rPr>
        <w:t>26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7D5F5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ABRIL 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>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BE6629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</w:t>
      </w:r>
      <w:r w:rsidR="007D5F57">
        <w:rPr>
          <w:rFonts w:ascii="Arial" w:eastAsiaTheme="minorHAnsi" w:hAnsi="Arial" w:cs="Arial"/>
          <w:sz w:val="22"/>
          <w:szCs w:val="22"/>
          <w:lang w:eastAsia="en-US"/>
        </w:rPr>
        <w:t xml:space="preserve"> REVISÃO DO BENEFICIO </w:t>
      </w:r>
      <w:bookmarkStart w:id="0" w:name="_GoBack"/>
      <w:r w:rsidR="007D5F57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7D5F57" w:rsidRPr="001E5390">
        <w:rPr>
          <w:rFonts w:ascii="Arial" w:eastAsiaTheme="minorHAnsi" w:hAnsi="Arial" w:cs="Arial"/>
          <w:sz w:val="22"/>
          <w:szCs w:val="22"/>
          <w:lang w:eastAsia="en-US"/>
        </w:rPr>
        <w:t>APOSENTADORIA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VOLUNTÁRIA </w:t>
      </w:r>
      <w:bookmarkEnd w:id="0"/>
      <w:r w:rsidR="007D5F57">
        <w:rPr>
          <w:rFonts w:ascii="Arial" w:eastAsiaTheme="minorHAnsi" w:hAnsi="Arial" w:cs="Arial"/>
          <w:sz w:val="22"/>
          <w:szCs w:val="22"/>
          <w:lang w:eastAsia="en-US"/>
        </w:rPr>
        <w:t xml:space="preserve">CONCEDIDA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SERVIDOR </w:t>
      </w:r>
      <w:r w:rsidR="00C258EC">
        <w:rPr>
          <w:rFonts w:ascii="Arial" w:eastAsiaTheme="minorHAnsi" w:hAnsi="Arial" w:cs="Arial"/>
          <w:sz w:val="22"/>
          <w:szCs w:val="22"/>
          <w:lang w:eastAsia="en-US"/>
        </w:rPr>
        <w:t>PAULO DE LIMA SILVA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C258EC">
        <w:rPr>
          <w:rFonts w:ascii="Arial" w:eastAsiaTheme="minorHAnsi" w:hAnsi="Arial" w:cs="Arial"/>
          <w:sz w:val="22"/>
          <w:szCs w:val="22"/>
          <w:lang w:eastAsia="en-US"/>
        </w:rPr>
        <w:t>19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A41D2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Conceder</w:t>
      </w:r>
      <w:r w:rsidR="007D5F57">
        <w:rPr>
          <w:rFonts w:ascii="Arial" w:eastAsiaTheme="minorHAnsi" w:hAnsi="Arial" w:cs="Arial"/>
          <w:sz w:val="22"/>
          <w:szCs w:val="22"/>
          <w:lang w:eastAsia="en-US"/>
        </w:rPr>
        <w:t xml:space="preserve"> revisão do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>APOSENTADORIA VOLUNTÁ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RIA</w:t>
      </w:r>
      <w:r w:rsidR="007D5F5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D5F57" w:rsidRPr="007D5F57">
        <w:rPr>
          <w:rFonts w:ascii="Arial" w:eastAsiaTheme="minorHAnsi" w:hAnsi="Arial" w:cs="Arial"/>
          <w:sz w:val="22"/>
          <w:szCs w:val="22"/>
          <w:lang w:eastAsia="en-US"/>
        </w:rPr>
        <w:t>concedida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1B599C">
        <w:rPr>
          <w:rFonts w:ascii="Arial" w:eastAsiaTheme="minorHAnsi" w:hAnsi="Arial" w:cs="Arial"/>
          <w:b/>
          <w:sz w:val="22"/>
          <w:szCs w:val="22"/>
          <w:lang w:eastAsia="en-US"/>
        </w:rPr>
        <w:t>PAULO DE LIMA SILVA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 xml:space="preserve">de </w:t>
      </w:r>
      <w:r w:rsidR="001B599C">
        <w:rPr>
          <w:rFonts w:ascii="Arial" w:eastAsiaTheme="minorHAnsi" w:hAnsi="Arial" w:cs="Arial"/>
          <w:sz w:val="22"/>
          <w:szCs w:val="22"/>
          <w:lang w:eastAsia="en-US"/>
        </w:rPr>
        <w:t>Motorista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1B599C">
        <w:rPr>
          <w:rFonts w:ascii="Arial" w:eastAsiaTheme="minorHAnsi" w:hAnsi="Arial" w:cs="Arial"/>
          <w:sz w:val="22"/>
          <w:szCs w:val="22"/>
          <w:lang w:eastAsia="en-US"/>
        </w:rPr>
        <w:t>Educação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Matrícula </w:t>
      </w:r>
      <w:r w:rsidR="00A93247" w:rsidRPr="00703D30">
        <w:rPr>
          <w:rFonts w:ascii="Arial" w:eastAsiaTheme="minorHAnsi" w:hAnsi="Arial" w:cs="Arial"/>
          <w:sz w:val="22"/>
          <w:szCs w:val="22"/>
          <w:lang w:eastAsia="en-US"/>
        </w:rPr>
        <w:t>nº</w:t>
      </w:r>
      <w:r w:rsidR="00A9324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93247" w:rsidRPr="00703D30">
        <w:rPr>
          <w:rFonts w:ascii="Arial" w:eastAsiaTheme="minorHAnsi" w:hAnsi="Arial" w:cs="Arial"/>
          <w:sz w:val="22"/>
          <w:szCs w:val="22"/>
          <w:lang w:eastAsia="en-US"/>
        </w:rPr>
        <w:t>65</w:t>
      </w:r>
      <w:r w:rsidR="001B599C">
        <w:rPr>
          <w:rFonts w:ascii="Arial" w:eastAsiaTheme="minorHAnsi" w:hAnsi="Arial" w:cs="Arial"/>
          <w:sz w:val="22"/>
          <w:szCs w:val="22"/>
          <w:lang w:eastAsia="en-US"/>
        </w:rPr>
        <w:t>-1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, servidor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com fundamento no </w:t>
      </w:r>
      <w:r w:rsidR="00135A5A" w:rsidRPr="00135A5A">
        <w:rPr>
          <w:rFonts w:ascii="Arial" w:eastAsiaTheme="minorHAnsi" w:hAnsi="Arial" w:cs="Arial"/>
          <w:sz w:val="22"/>
          <w:szCs w:val="22"/>
          <w:lang w:eastAsia="en-US"/>
        </w:rPr>
        <w:t>e art. 75 da Lei Municipal nº 871/2020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, de 03/07/2020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 xml:space="preserve">, com redação </w:t>
      </w:r>
      <w:r w:rsidR="00135A5A">
        <w:rPr>
          <w:rFonts w:ascii="Arial" w:eastAsiaTheme="minorHAnsi" w:hAnsi="Arial" w:cs="Arial"/>
          <w:sz w:val="22"/>
          <w:szCs w:val="22"/>
          <w:lang w:eastAsia="en-US"/>
        </w:rPr>
        <w:t>conferida pela E.C. nº 103/2019</w:t>
      </w:r>
      <w:r w:rsidR="00A41D29"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nciso I,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§ 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3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º do Art.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75,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</w:t>
      </w:r>
      <w:r w:rsidR="00C114C2" w:rsidRPr="00C114C2">
        <w:rPr>
          <w:rFonts w:ascii="Arial" w:eastAsiaTheme="minorHAnsi" w:hAnsi="Arial" w:cs="Arial"/>
          <w:bCs/>
          <w:sz w:val="22"/>
          <w:szCs w:val="22"/>
          <w:lang w:eastAsia="en-US"/>
        </w:rPr>
        <w:t>da Lei Municipal nº 871/2020, de 03/07/2020</w:t>
      </w:r>
      <w:r w:rsidR="00C114C2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7E6601" w:rsidRDefault="007E6601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Art. 3º -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7E6601">
        <w:rPr>
          <w:rFonts w:ascii="Arial" w:eastAsiaTheme="minorHAnsi" w:hAnsi="Arial" w:cs="Arial"/>
          <w:sz w:val="22"/>
          <w:szCs w:val="22"/>
          <w:lang w:eastAsia="en-US"/>
        </w:rPr>
        <w:t>Assim</w:t>
      </w:r>
      <w:r>
        <w:rPr>
          <w:rFonts w:ascii="Arial" w:eastAsiaTheme="minorHAnsi" w:hAnsi="Arial" w:cs="Arial"/>
          <w:sz w:val="22"/>
          <w:szCs w:val="22"/>
          <w:lang w:eastAsia="en-US"/>
        </w:rPr>
        <w:t>, o presente benefício de aposentadoria voluntaria será concedido pela regra de transição do pedágio, com proventos integrais e reajuste pela paridade</w:t>
      </w:r>
      <w:r w:rsidR="00F93482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</w:t>
      </w:r>
      <w:r w:rsidR="007E6601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="00F93482">
        <w:rPr>
          <w:rFonts w:ascii="Arial" w:eastAsiaTheme="minorHAnsi" w:hAnsi="Arial" w:cs="Arial"/>
          <w:sz w:val="22"/>
          <w:szCs w:val="22"/>
          <w:lang w:eastAsia="en-US"/>
        </w:rPr>
        <w:t xml:space="preserve"> e efeitos retroativos a 05 de fevereiro de 2024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4B1CC1">
        <w:rPr>
          <w:rFonts w:ascii="Arial" w:eastAsiaTheme="minorHAnsi" w:hAnsi="Arial" w:cs="Arial"/>
          <w:sz w:val="22"/>
          <w:szCs w:val="22"/>
          <w:lang w:eastAsia="en-US"/>
        </w:rPr>
        <w:t>26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4B1CC1">
        <w:rPr>
          <w:rFonts w:ascii="Arial" w:eastAsiaTheme="minorHAnsi" w:hAnsi="Arial" w:cs="Arial"/>
          <w:sz w:val="22"/>
          <w:szCs w:val="22"/>
          <w:lang w:eastAsia="en-US"/>
        </w:rPr>
        <w:t>abril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112A08" w:rsidRPr="00A41D29">
        <w:rPr>
          <w:rFonts w:ascii="Arial" w:eastAsiaTheme="minorHAnsi" w:hAnsi="Arial" w:cs="Arial"/>
          <w:sz w:val="22"/>
          <w:szCs w:val="22"/>
          <w:lang w:eastAsia="en-US"/>
        </w:rPr>
        <w:t>20</w:t>
      </w:r>
      <w:r w:rsidR="00A9218E" w:rsidRPr="00A41D29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C114C2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A41D29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A41D29" w:rsidRDefault="00A41D29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93482" w:rsidRPr="00F93482" w:rsidRDefault="00F93482" w:rsidP="00F93482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93482">
        <w:rPr>
          <w:rFonts w:ascii="Arial" w:eastAsiaTheme="minorHAnsi" w:hAnsi="Arial" w:cs="Arial"/>
          <w:b/>
          <w:sz w:val="22"/>
          <w:szCs w:val="22"/>
          <w:lang w:eastAsia="en-US"/>
        </w:rPr>
        <w:t>ROSINEIDE LICHEWISKI DE AGUIAR</w:t>
      </w:r>
      <w:r w:rsidRPr="00F93482"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                  </w:t>
      </w:r>
      <w:r w:rsidR="004B1CC1">
        <w:rPr>
          <w:rFonts w:ascii="Arial" w:eastAsiaTheme="minorHAnsi" w:hAnsi="Arial" w:cs="Arial"/>
          <w:b/>
          <w:sz w:val="22"/>
          <w:szCs w:val="22"/>
          <w:lang w:eastAsia="en-US"/>
        </w:rPr>
        <w:t>ROSILENE ALVES PIRES</w:t>
      </w:r>
    </w:p>
    <w:p w:rsidR="00F93482" w:rsidRPr="00F93482" w:rsidRDefault="00F93482" w:rsidP="00F9348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F93482">
        <w:rPr>
          <w:rFonts w:ascii="Arial" w:eastAsiaTheme="minorHAnsi" w:hAnsi="Arial" w:cs="Arial"/>
          <w:sz w:val="22"/>
          <w:szCs w:val="22"/>
          <w:lang w:eastAsia="en-US"/>
        </w:rPr>
        <w:t>Diretora Presidente</w:t>
      </w:r>
      <w:r w:rsidRPr="00F93482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                       Diretora </w:t>
      </w:r>
      <w:r w:rsidR="004B1CC1">
        <w:rPr>
          <w:rFonts w:ascii="Arial" w:eastAsiaTheme="minorHAnsi" w:hAnsi="Arial" w:cs="Arial"/>
          <w:sz w:val="22"/>
          <w:szCs w:val="22"/>
          <w:lang w:eastAsia="en-US"/>
        </w:rPr>
        <w:t xml:space="preserve">Adm. e de Benefícios </w:t>
      </w:r>
    </w:p>
    <w:p w:rsidR="00F93482" w:rsidRPr="00F93482" w:rsidRDefault="00F93482" w:rsidP="00F9348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F93482">
        <w:rPr>
          <w:rFonts w:ascii="Arial" w:eastAsiaTheme="minorHAnsi" w:hAnsi="Arial" w:cs="Arial"/>
          <w:sz w:val="22"/>
          <w:szCs w:val="22"/>
          <w:lang w:eastAsia="en-US"/>
        </w:rPr>
        <w:t>Portaria nº 274/2019 - Mat.6315</w:t>
      </w:r>
      <w:r w:rsidRPr="00F93482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                              Decreto nº 1916/2018 - Mat. </w:t>
      </w:r>
      <w:r w:rsidR="004B1CC1">
        <w:rPr>
          <w:rFonts w:ascii="Arial" w:eastAsiaTheme="minorHAnsi" w:hAnsi="Arial" w:cs="Arial"/>
          <w:sz w:val="22"/>
          <w:szCs w:val="22"/>
          <w:lang w:eastAsia="en-US"/>
        </w:rPr>
        <w:t>1614</w:t>
      </w:r>
    </w:p>
    <w:p w:rsidR="00E60AEB" w:rsidRPr="00F93482" w:rsidRDefault="00E60AEB" w:rsidP="00F93482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E60AEB" w:rsidRPr="00F93482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10" w:rsidRDefault="00096910" w:rsidP="00FD4C45">
      <w:r>
        <w:separator/>
      </w:r>
    </w:p>
  </w:endnote>
  <w:endnote w:type="continuationSeparator" w:id="0">
    <w:p w:rsidR="00096910" w:rsidRDefault="00096910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10" w:rsidRDefault="00096910" w:rsidP="00FD4C45">
      <w:r>
        <w:separator/>
      </w:r>
    </w:p>
  </w:footnote>
  <w:footnote w:type="continuationSeparator" w:id="0">
    <w:p w:rsidR="00096910" w:rsidRDefault="00096910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96910"/>
    <w:rsid w:val="000A456B"/>
    <w:rsid w:val="000C0041"/>
    <w:rsid w:val="000C3E3F"/>
    <w:rsid w:val="000E2281"/>
    <w:rsid w:val="000E63CC"/>
    <w:rsid w:val="00107A3B"/>
    <w:rsid w:val="00112A08"/>
    <w:rsid w:val="00113E12"/>
    <w:rsid w:val="00117D4C"/>
    <w:rsid w:val="00126F06"/>
    <w:rsid w:val="00135A5A"/>
    <w:rsid w:val="00160337"/>
    <w:rsid w:val="0018031E"/>
    <w:rsid w:val="001843EE"/>
    <w:rsid w:val="001B599C"/>
    <w:rsid w:val="001C1BF6"/>
    <w:rsid w:val="001C34E1"/>
    <w:rsid w:val="001D4F3F"/>
    <w:rsid w:val="001E5390"/>
    <w:rsid w:val="00217E86"/>
    <w:rsid w:val="002330C6"/>
    <w:rsid w:val="002664C6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1CC1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505AC"/>
    <w:rsid w:val="0068224F"/>
    <w:rsid w:val="006B61A7"/>
    <w:rsid w:val="006B710F"/>
    <w:rsid w:val="00702476"/>
    <w:rsid w:val="00703D30"/>
    <w:rsid w:val="00776D2F"/>
    <w:rsid w:val="00786F9E"/>
    <w:rsid w:val="007C3FF7"/>
    <w:rsid w:val="007D2B04"/>
    <w:rsid w:val="007D5F57"/>
    <w:rsid w:val="007E6601"/>
    <w:rsid w:val="007F3706"/>
    <w:rsid w:val="00806136"/>
    <w:rsid w:val="00806B6E"/>
    <w:rsid w:val="0082100B"/>
    <w:rsid w:val="00855927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3442F"/>
    <w:rsid w:val="00A41D29"/>
    <w:rsid w:val="00A52441"/>
    <w:rsid w:val="00A63BD2"/>
    <w:rsid w:val="00A709CB"/>
    <w:rsid w:val="00A776EA"/>
    <w:rsid w:val="00A906AB"/>
    <w:rsid w:val="00A9095B"/>
    <w:rsid w:val="00A9218E"/>
    <w:rsid w:val="00A93247"/>
    <w:rsid w:val="00AA50B0"/>
    <w:rsid w:val="00AD662D"/>
    <w:rsid w:val="00AE41D8"/>
    <w:rsid w:val="00B14795"/>
    <w:rsid w:val="00B355FD"/>
    <w:rsid w:val="00B63AAE"/>
    <w:rsid w:val="00B66418"/>
    <w:rsid w:val="00BA11EE"/>
    <w:rsid w:val="00BB0AEC"/>
    <w:rsid w:val="00BD1B55"/>
    <w:rsid w:val="00BE2305"/>
    <w:rsid w:val="00BE6629"/>
    <w:rsid w:val="00BE7C0B"/>
    <w:rsid w:val="00BF2731"/>
    <w:rsid w:val="00BF39E0"/>
    <w:rsid w:val="00C114C2"/>
    <w:rsid w:val="00C24DD2"/>
    <w:rsid w:val="00C258EC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3615D"/>
    <w:rsid w:val="00E60AEB"/>
    <w:rsid w:val="00EA4389"/>
    <w:rsid w:val="00EA43C4"/>
    <w:rsid w:val="00EC1600"/>
    <w:rsid w:val="00EF6326"/>
    <w:rsid w:val="00EF7C68"/>
    <w:rsid w:val="00F12397"/>
    <w:rsid w:val="00F1271A"/>
    <w:rsid w:val="00F2586C"/>
    <w:rsid w:val="00F27818"/>
    <w:rsid w:val="00F84597"/>
    <w:rsid w:val="00F93482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4E80-96DE-4DB7-BC7D-B579E3A93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2</cp:revision>
  <cp:lastPrinted>2023-06-30T16:15:00Z</cp:lastPrinted>
  <dcterms:created xsi:type="dcterms:W3CDTF">2024-04-26T16:59:00Z</dcterms:created>
  <dcterms:modified xsi:type="dcterms:W3CDTF">2024-04-26T16:59:00Z</dcterms:modified>
</cp:coreProperties>
</file>